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C8" w:rsidRPr="00F641C8" w:rsidRDefault="00F641C8" w:rsidP="00F641C8">
      <w:pPr>
        <w:rPr>
          <w:sz w:val="40"/>
          <w:szCs w:val="40"/>
        </w:rPr>
      </w:pPr>
      <w:proofErr w:type="gramStart"/>
      <w:r w:rsidRPr="00F641C8">
        <w:rPr>
          <w:sz w:val="40"/>
          <w:szCs w:val="40"/>
        </w:rPr>
        <w:t>Attendance</w:t>
      </w:r>
      <w:r w:rsidRPr="00F641C8">
        <w:rPr>
          <w:sz w:val="40"/>
          <w:szCs w:val="40"/>
        </w:rPr>
        <w:t xml:space="preserve"> :</w:t>
      </w:r>
      <w:proofErr w:type="gramEnd"/>
      <w:r w:rsidRPr="00F641C8">
        <w:rPr>
          <w:sz w:val="40"/>
          <w:szCs w:val="40"/>
        </w:rPr>
        <w:t xml:space="preserve">  </w:t>
      </w:r>
      <w:r w:rsidRPr="00F641C8">
        <w:rPr>
          <w:sz w:val="40"/>
          <w:szCs w:val="40"/>
        </w:rPr>
        <w:t>Complete attendance information is provided (location,</w:t>
      </w: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date and time) for a campus-sponsored spiritual</w:t>
      </w:r>
    </w:p>
    <w:p w:rsidR="00FA23ED" w:rsidRPr="00F641C8" w:rsidRDefault="00F641C8" w:rsidP="00F641C8">
      <w:pPr>
        <w:rPr>
          <w:rFonts w:ascii="Arial" w:hAnsi="Arial" w:cs="Arial"/>
          <w:color w:val="45586F"/>
          <w:sz w:val="40"/>
          <w:szCs w:val="40"/>
        </w:rPr>
      </w:pPr>
      <w:r w:rsidRPr="00F641C8">
        <w:rPr>
          <w:sz w:val="40"/>
          <w:szCs w:val="40"/>
        </w:rPr>
        <w:t>experience. Attendance can be verified where</w:t>
      </w:r>
      <w:r w:rsidRPr="00F641C8">
        <w:rPr>
          <w:rFonts w:ascii="Arial" w:hAnsi="Arial" w:cs="Arial"/>
          <w:color w:val="45586F"/>
          <w:sz w:val="40"/>
          <w:szCs w:val="40"/>
        </w:rPr>
        <w:t xml:space="preserve"> </w:t>
      </w:r>
      <w:r w:rsidRPr="00F641C8">
        <w:rPr>
          <w:sz w:val="40"/>
          <w:szCs w:val="40"/>
        </w:rPr>
        <w:t>applicable</w:t>
      </w:r>
      <w:r w:rsidRPr="00F641C8">
        <w:rPr>
          <w:rFonts w:ascii="Arial" w:hAnsi="Arial" w:cs="Arial"/>
          <w:color w:val="45586F"/>
          <w:sz w:val="40"/>
          <w:szCs w:val="40"/>
        </w:rPr>
        <w:t>.</w:t>
      </w: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First paragraph – –</w:t>
      </w:r>
      <w:bookmarkStart w:id="0" w:name="_GoBack"/>
      <w:bookmarkEnd w:id="0"/>
    </w:p>
    <w:p w:rsidR="00F641C8" w:rsidRPr="00F641C8" w:rsidRDefault="00F641C8" w:rsidP="00F641C8">
      <w:pPr>
        <w:rPr>
          <w:sz w:val="40"/>
          <w:szCs w:val="40"/>
        </w:rPr>
      </w:pPr>
      <w:proofErr w:type="gramStart"/>
      <w:r w:rsidRPr="00F641C8">
        <w:rPr>
          <w:sz w:val="40"/>
          <w:szCs w:val="40"/>
        </w:rPr>
        <w:t>introduction :</w:t>
      </w:r>
      <w:proofErr w:type="gramEnd"/>
      <w:r w:rsidRPr="00F641C8">
        <w:rPr>
          <w:sz w:val="40"/>
          <w:szCs w:val="40"/>
        </w:rPr>
        <w:t xml:space="preserve"> The introduction is a separate paragraph that fully identifies the spiritual experience with the reasons the author chose it and their expectations.</w:t>
      </w:r>
    </w:p>
    <w:p w:rsidR="00F641C8" w:rsidRPr="00F641C8" w:rsidRDefault="00F641C8" w:rsidP="00F641C8">
      <w:pPr>
        <w:rPr>
          <w:sz w:val="40"/>
          <w:szCs w:val="40"/>
        </w:rPr>
      </w:pP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Second paragraph --</w:t>
      </w: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description of</w:t>
      </w:r>
    </w:p>
    <w:p w:rsidR="00F641C8" w:rsidRPr="00F641C8" w:rsidRDefault="00F641C8" w:rsidP="00F641C8">
      <w:pPr>
        <w:rPr>
          <w:sz w:val="40"/>
          <w:szCs w:val="40"/>
        </w:rPr>
      </w:pPr>
      <w:proofErr w:type="gramStart"/>
      <w:r w:rsidRPr="00F641C8">
        <w:rPr>
          <w:sz w:val="40"/>
          <w:szCs w:val="40"/>
        </w:rPr>
        <w:t>experience  :</w:t>
      </w:r>
      <w:proofErr w:type="gramEnd"/>
      <w:r w:rsidRPr="00F641C8">
        <w:rPr>
          <w:sz w:val="40"/>
          <w:szCs w:val="40"/>
        </w:rPr>
        <w:t xml:space="preserve"> The second paragraph very clearly describes the spiritual experience and offer significant details about it.</w:t>
      </w:r>
    </w:p>
    <w:p w:rsidR="00F641C8" w:rsidRPr="00F641C8" w:rsidRDefault="00F641C8" w:rsidP="00F641C8">
      <w:pPr>
        <w:rPr>
          <w:sz w:val="40"/>
          <w:szCs w:val="40"/>
        </w:rPr>
      </w:pP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 xml:space="preserve">The third paragraph fully engages the reader by discussing at least three of the questions about the author's own spirituality with significant details and </w:t>
      </w:r>
      <w:r w:rsidRPr="00F641C8">
        <w:rPr>
          <w:sz w:val="40"/>
          <w:szCs w:val="40"/>
        </w:rPr>
        <w:lastRenderedPageBreak/>
        <w:t>specific supporting examples (see spiritual experience reflection questions).</w:t>
      </w:r>
    </w:p>
    <w:p w:rsidR="00F641C8" w:rsidRPr="00F641C8" w:rsidRDefault="00F641C8" w:rsidP="00F641C8">
      <w:pPr>
        <w:rPr>
          <w:sz w:val="40"/>
          <w:szCs w:val="40"/>
        </w:rPr>
      </w:pP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The fourth paragraph not only clearly explains the values inherent in the La Roche College mission statement, but also expounds upon the connections that the author feels between his/her own values and those of the college, using supporting examples and details.</w:t>
      </w:r>
    </w:p>
    <w:p w:rsidR="00F641C8" w:rsidRPr="00F641C8" w:rsidRDefault="00F641C8" w:rsidP="00F641C8">
      <w:pPr>
        <w:rPr>
          <w:sz w:val="40"/>
          <w:szCs w:val="40"/>
        </w:rPr>
      </w:pP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Fifth paragraph – – conclusion</w:t>
      </w:r>
      <w:r w:rsidRPr="00F641C8">
        <w:rPr>
          <w:sz w:val="40"/>
          <w:szCs w:val="40"/>
        </w:rPr>
        <w:tab/>
      </w: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The conclusion is a separate paragraph that thoroughly explains how the author has been impacted by participation in the spiritual experience and includes specific examples and supporting details.</w:t>
      </w:r>
    </w:p>
    <w:p w:rsidR="00F641C8" w:rsidRPr="00F641C8" w:rsidRDefault="00F641C8" w:rsidP="00F641C8">
      <w:pPr>
        <w:rPr>
          <w:sz w:val="40"/>
          <w:szCs w:val="40"/>
        </w:rPr>
      </w:pP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Language\mechanics</w:t>
      </w:r>
      <w:r w:rsidRPr="00F641C8">
        <w:rPr>
          <w:sz w:val="40"/>
          <w:szCs w:val="40"/>
        </w:rPr>
        <w:tab/>
      </w:r>
    </w:p>
    <w:p w:rsidR="00F641C8" w:rsidRPr="00F641C8" w:rsidRDefault="00F641C8" w:rsidP="00F641C8">
      <w:pPr>
        <w:rPr>
          <w:sz w:val="40"/>
          <w:szCs w:val="40"/>
        </w:rPr>
      </w:pPr>
      <w:r w:rsidRPr="00F641C8">
        <w:rPr>
          <w:sz w:val="40"/>
          <w:szCs w:val="40"/>
        </w:rPr>
        <w:t>Author makes no errors in grammar and/or spelling that distracts the reader from the content.</w:t>
      </w:r>
    </w:p>
    <w:sectPr w:rsidR="00F641C8" w:rsidRPr="00F64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C8"/>
    <w:rsid w:val="00F641C8"/>
    <w:rsid w:val="00FA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0229D"/>
  <w15:chartTrackingRefBased/>
  <w15:docId w15:val="{3F1B5643-D20F-4C19-960D-B1AA5011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</cp:revision>
  <dcterms:created xsi:type="dcterms:W3CDTF">2017-12-17T20:06:00Z</dcterms:created>
  <dcterms:modified xsi:type="dcterms:W3CDTF">2017-12-17T20:15:00Z</dcterms:modified>
</cp:coreProperties>
</file>